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5B2D2D" w:rsidRDefault="005B2D2D">
      <w:pPr>
        <w:shd w:val="clear" w:color="auto" w:fill="FFFFFF"/>
        <w:bidi/>
        <w:spacing w:after="120"/>
        <w:jc w:val="center"/>
        <w:outlineLvl w:val="2"/>
        <w:divId w:val="854467599"/>
        <w:rPr>
          <w:rFonts w:ascii="Segoe UI" w:eastAsia="Times New Roman" w:hAnsi="Segoe UI" w:cs="Segoe UI"/>
          <w:b/>
          <w:bCs/>
          <w:color w:val="006B3F"/>
          <w:sz w:val="30"/>
          <w:szCs w:val="30"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30"/>
          <w:szCs w:val="30"/>
          <w:rtl/>
          <w:lang w:val="en"/>
        </w:rPr>
        <w:t>استمارة تقييم خدمة شركة التأمين</w:t>
      </w:r>
    </w:p>
    <w:p w:rsidR="005B2D2D" w:rsidRDefault="005B2D2D">
      <w:pPr>
        <w:shd w:val="clear" w:color="auto" w:fill="FFFFFF"/>
        <w:bidi/>
        <w:jc w:val="center"/>
        <w:divId w:val="854467599"/>
        <w:rPr>
          <w:rFonts w:ascii="Segoe UI" w:hAnsi="Segoe UI" w:cs="Segoe UI"/>
          <w:color w:val="718096"/>
          <w:sz w:val="20"/>
          <w:szCs w:val="20"/>
          <w:rtl/>
          <w:lang w:val="en"/>
        </w:rPr>
      </w:pPr>
      <w:r>
        <w:rPr>
          <w:rFonts w:ascii="Segoe UI" w:hAnsi="Segoe UI" w:cs="Segoe UI"/>
          <w:color w:val="718096"/>
          <w:sz w:val="20"/>
          <w:szCs w:val="20"/>
          <w:rtl/>
          <w:lang w:val="en"/>
        </w:rPr>
        <w:t>نموذج استرشادي لقياس جودة الخدمات ورضا المؤمَّن لهم</w:t>
      </w:r>
    </w:p>
    <w:p w:rsidR="005B2D2D" w:rsidRDefault="005B2D2D">
      <w:pPr>
        <w:shd w:val="clear" w:color="auto" w:fill="FFFFFF"/>
        <w:bidi/>
        <w:divId w:val="1422023186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  <w:t>1. البيانات العامة</w:t>
      </w:r>
    </w:p>
    <w:p w:rsidR="005B2D2D" w:rsidRDefault="005B2D2D">
      <w:pPr>
        <w:shd w:val="clear" w:color="auto" w:fill="FFFFFF"/>
        <w:bidi/>
        <w:divId w:val="377898181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اسم شركة / وكالة التأمين: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5B2D2D" w:rsidRDefault="005B2D2D">
      <w:pPr>
        <w:shd w:val="clear" w:color="auto" w:fill="FFFFFF"/>
        <w:bidi/>
        <w:divId w:val="1746343497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رقم الوكالة / الفرع: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5B2D2D" w:rsidRDefault="005B2D2D">
      <w:pPr>
        <w:shd w:val="clear" w:color="auto" w:fill="FFFFFF"/>
        <w:bidi/>
        <w:divId w:val="349334270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رقم عقد التأمين: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5B2D2D" w:rsidRDefault="005B2D2D">
      <w:pPr>
        <w:shd w:val="clear" w:color="auto" w:fill="FFFFFF"/>
        <w:bidi/>
        <w:divId w:val="907571914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رقم ملف الحادث (إن وجد):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5B2D2D" w:rsidRDefault="005B2D2D">
      <w:pPr>
        <w:shd w:val="clear" w:color="auto" w:fill="FFFFFF"/>
        <w:bidi/>
        <w:divId w:val="938638335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نوع الخدمة المقدمة: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orm-line1"/>
          <w:rFonts w:ascii="Segoe UI" w:eastAsia="Times New Roman" w:hAnsi="Segoe UI" w:cs="Segoe UI"/>
          <w:rtl/>
          <w:lang w:val="en"/>
        </w:rPr>
        <w:t>[ ] اكتتاب جديد     [ ] تجديد عقد     [ ] معالجة حادث وتعويض     [ ] استفسار عام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5B2D2D" w:rsidRDefault="005B2D2D">
      <w:pPr>
        <w:shd w:val="clear" w:color="auto" w:fill="FFFFFF"/>
        <w:bidi/>
        <w:divId w:val="501744206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  <w:t>2. محاور التقييم</w:t>
      </w:r>
    </w:p>
    <w:tbl>
      <w:tblPr>
        <w:bidiVisual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18"/>
        <w:gridCol w:w="1222"/>
        <w:gridCol w:w="1008"/>
        <w:gridCol w:w="1392"/>
        <w:gridCol w:w="1370"/>
      </w:tblGrid>
      <w:tr w:rsidR="00000000">
        <w:trPr>
          <w:divId w:val="831024078"/>
          <w:tblHeader/>
          <w:tblCellSpacing w:w="15" w:type="dxa"/>
        </w:trPr>
        <w:tc>
          <w:tcPr>
            <w:tcW w:w="2250" w:type="pc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B2D2D" w:rsidRDefault="005B2D2D">
            <w:pPr>
              <w:bidi/>
              <w:spacing w:before="225" w:after="225"/>
              <w:rPr>
                <w:rFonts w:eastAsia="Times New Roman"/>
                <w:b/>
                <w:bCs/>
                <w:color w:val="2D3748"/>
                <w:sz w:val="19"/>
                <w:szCs w:val="19"/>
                <w:rtl/>
              </w:rPr>
            </w:pPr>
            <w:r>
              <w:rPr>
                <w:rFonts w:eastAsia="Times New Roman"/>
                <w:b/>
                <w:bCs/>
                <w:color w:val="2D3748"/>
                <w:sz w:val="19"/>
                <w:szCs w:val="19"/>
                <w:rtl/>
              </w:rPr>
              <w:t>معيار التقييم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B2D2D" w:rsidRDefault="005B2D2D">
            <w:pPr>
              <w:bidi/>
              <w:spacing w:before="225" w:after="225"/>
              <w:jc w:val="center"/>
              <w:rPr>
                <w:rFonts w:eastAsia="Times New Roman"/>
                <w:b/>
                <w:bCs/>
                <w:color w:val="2D3748"/>
                <w:sz w:val="19"/>
                <w:szCs w:val="19"/>
              </w:rPr>
            </w:pPr>
            <w:r>
              <w:rPr>
                <w:rFonts w:eastAsia="Times New Roman"/>
                <w:b/>
                <w:bCs/>
                <w:color w:val="2D3748"/>
                <w:sz w:val="19"/>
                <w:szCs w:val="19"/>
                <w:rtl/>
              </w:rPr>
              <w:t>ممتاز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B2D2D" w:rsidRDefault="005B2D2D">
            <w:pPr>
              <w:bidi/>
              <w:spacing w:before="225" w:after="225"/>
              <w:jc w:val="center"/>
              <w:rPr>
                <w:rFonts w:eastAsia="Times New Roman"/>
                <w:b/>
                <w:bCs/>
                <w:color w:val="2D3748"/>
                <w:sz w:val="19"/>
                <w:szCs w:val="19"/>
              </w:rPr>
            </w:pPr>
            <w:r>
              <w:rPr>
                <w:rFonts w:eastAsia="Times New Roman"/>
                <w:b/>
                <w:bCs/>
                <w:color w:val="2D3748"/>
                <w:sz w:val="19"/>
                <w:szCs w:val="19"/>
                <w:rtl/>
              </w:rPr>
              <w:t>جيد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B2D2D" w:rsidRDefault="005B2D2D">
            <w:pPr>
              <w:bidi/>
              <w:spacing w:before="225" w:after="225"/>
              <w:jc w:val="center"/>
              <w:rPr>
                <w:rFonts w:eastAsia="Times New Roman"/>
                <w:b/>
                <w:bCs/>
                <w:color w:val="2D3748"/>
                <w:sz w:val="19"/>
                <w:szCs w:val="19"/>
              </w:rPr>
            </w:pPr>
            <w:r>
              <w:rPr>
                <w:rFonts w:eastAsia="Times New Roman"/>
                <w:b/>
                <w:bCs/>
                <w:color w:val="2D3748"/>
                <w:sz w:val="19"/>
                <w:szCs w:val="19"/>
                <w:rtl/>
              </w:rPr>
              <w:t>متوسط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B2D2D" w:rsidRDefault="005B2D2D">
            <w:pPr>
              <w:bidi/>
              <w:spacing w:before="225" w:after="225"/>
              <w:jc w:val="center"/>
              <w:rPr>
                <w:rFonts w:eastAsia="Times New Roman"/>
                <w:b/>
                <w:bCs/>
                <w:color w:val="2D3748"/>
                <w:sz w:val="19"/>
                <w:szCs w:val="19"/>
              </w:rPr>
            </w:pPr>
            <w:r>
              <w:rPr>
                <w:rFonts w:eastAsia="Times New Roman"/>
                <w:b/>
                <w:bCs/>
                <w:color w:val="2D3748"/>
                <w:sz w:val="19"/>
                <w:szCs w:val="19"/>
                <w:rtl/>
              </w:rPr>
              <w:t>ضعيف</w:t>
            </w:r>
          </w:p>
        </w:tc>
      </w:tr>
      <w:tr w:rsidR="00000000">
        <w:trPr>
          <w:divId w:val="831024078"/>
          <w:tblCellSpacing w:w="15" w:type="dxa"/>
        </w:trPr>
        <w:tc>
          <w:tcPr>
            <w:tcW w:w="2250" w:type="pc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B2D2D" w:rsidRDefault="005B2D2D">
            <w:pPr>
              <w:bidi/>
              <w:spacing w:before="225" w:after="225"/>
              <w:rPr>
                <w:rFonts w:eastAsia="Times New Roman"/>
                <w:sz w:val="19"/>
                <w:szCs w:val="19"/>
              </w:rPr>
            </w:pPr>
            <w:r>
              <w:rPr>
                <w:rFonts w:eastAsia="Times New Roman"/>
                <w:sz w:val="19"/>
                <w:szCs w:val="19"/>
              </w:rPr>
              <w:t xml:space="preserve">1. </w:t>
            </w:r>
            <w:r>
              <w:rPr>
                <w:rFonts w:eastAsia="Times New Roman"/>
                <w:sz w:val="19"/>
                <w:szCs w:val="19"/>
                <w:rtl/>
              </w:rPr>
              <w:t>حسن الاستقبال والتعامل بالوكالة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B2D2D" w:rsidRDefault="005B2D2D">
            <w:pPr>
              <w:bidi/>
              <w:spacing w:before="225" w:after="225"/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B2D2D" w:rsidRDefault="005B2D2D">
            <w:pPr>
              <w:bidi/>
              <w:spacing w:before="225" w:after="225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B2D2D" w:rsidRDefault="005B2D2D">
            <w:pPr>
              <w:bidi/>
              <w:spacing w:before="225" w:after="225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B2D2D" w:rsidRDefault="005B2D2D">
            <w:pPr>
              <w:bidi/>
              <w:spacing w:before="225" w:after="225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831024078"/>
          <w:tblCellSpacing w:w="15" w:type="dxa"/>
        </w:trPr>
        <w:tc>
          <w:tcPr>
            <w:tcW w:w="2250" w:type="pc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B2D2D" w:rsidRDefault="005B2D2D">
            <w:pPr>
              <w:bidi/>
              <w:spacing w:before="225" w:after="225"/>
              <w:rPr>
                <w:rFonts w:eastAsia="Times New Roman"/>
                <w:sz w:val="19"/>
                <w:szCs w:val="19"/>
              </w:rPr>
            </w:pPr>
            <w:r>
              <w:rPr>
                <w:rFonts w:eastAsia="Times New Roman"/>
                <w:sz w:val="19"/>
                <w:szCs w:val="19"/>
              </w:rPr>
              <w:t xml:space="preserve">2. </w:t>
            </w:r>
            <w:r>
              <w:rPr>
                <w:rFonts w:eastAsia="Times New Roman"/>
                <w:sz w:val="19"/>
                <w:szCs w:val="19"/>
                <w:rtl/>
              </w:rPr>
              <w:t>وضوح الشروط والضمانات وشرح العقد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B2D2D" w:rsidRDefault="005B2D2D">
            <w:pPr>
              <w:bidi/>
              <w:spacing w:before="225" w:after="225"/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B2D2D" w:rsidRDefault="005B2D2D">
            <w:pPr>
              <w:bidi/>
              <w:spacing w:before="225" w:after="225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B2D2D" w:rsidRDefault="005B2D2D">
            <w:pPr>
              <w:bidi/>
              <w:spacing w:before="225" w:after="225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B2D2D" w:rsidRDefault="005B2D2D">
            <w:pPr>
              <w:bidi/>
              <w:spacing w:before="225" w:after="225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831024078"/>
          <w:tblCellSpacing w:w="15" w:type="dxa"/>
        </w:trPr>
        <w:tc>
          <w:tcPr>
            <w:tcW w:w="2250" w:type="pc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B2D2D" w:rsidRDefault="005B2D2D">
            <w:pPr>
              <w:bidi/>
              <w:spacing w:before="225" w:after="225"/>
              <w:rPr>
                <w:rFonts w:eastAsia="Times New Roman"/>
                <w:sz w:val="19"/>
                <w:szCs w:val="19"/>
              </w:rPr>
            </w:pPr>
            <w:r>
              <w:rPr>
                <w:rFonts w:eastAsia="Times New Roman"/>
                <w:sz w:val="19"/>
                <w:szCs w:val="19"/>
              </w:rPr>
              <w:t xml:space="preserve">3. </w:t>
            </w:r>
            <w:r>
              <w:rPr>
                <w:rFonts w:eastAsia="Times New Roman"/>
                <w:sz w:val="19"/>
                <w:szCs w:val="19"/>
                <w:rtl/>
              </w:rPr>
              <w:t>سهولة إجراءات التصريح بالحادث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B2D2D" w:rsidRDefault="005B2D2D">
            <w:pPr>
              <w:bidi/>
              <w:spacing w:before="225" w:after="225"/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B2D2D" w:rsidRDefault="005B2D2D">
            <w:pPr>
              <w:bidi/>
              <w:spacing w:before="225" w:after="225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B2D2D" w:rsidRDefault="005B2D2D">
            <w:pPr>
              <w:bidi/>
              <w:spacing w:before="225" w:after="225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B2D2D" w:rsidRDefault="005B2D2D">
            <w:pPr>
              <w:bidi/>
              <w:spacing w:before="225" w:after="225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831024078"/>
          <w:tblCellSpacing w:w="15" w:type="dxa"/>
        </w:trPr>
        <w:tc>
          <w:tcPr>
            <w:tcW w:w="2250" w:type="pc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B2D2D" w:rsidRDefault="005B2D2D">
            <w:pPr>
              <w:bidi/>
              <w:spacing w:before="225" w:after="225"/>
              <w:rPr>
                <w:rFonts w:eastAsia="Times New Roman"/>
                <w:sz w:val="19"/>
                <w:szCs w:val="19"/>
              </w:rPr>
            </w:pPr>
            <w:r>
              <w:rPr>
                <w:rFonts w:eastAsia="Times New Roman"/>
                <w:sz w:val="19"/>
                <w:szCs w:val="19"/>
              </w:rPr>
              <w:t xml:space="preserve">4. </w:t>
            </w:r>
            <w:r>
              <w:rPr>
                <w:rFonts w:eastAsia="Times New Roman"/>
                <w:sz w:val="19"/>
                <w:szCs w:val="19"/>
                <w:rtl/>
              </w:rPr>
              <w:t>التنسيق وسرعة إجراء الخبرة التقنية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B2D2D" w:rsidRDefault="005B2D2D">
            <w:pPr>
              <w:bidi/>
              <w:spacing w:before="225" w:after="225"/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B2D2D" w:rsidRDefault="005B2D2D">
            <w:pPr>
              <w:bidi/>
              <w:spacing w:before="225" w:after="225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B2D2D" w:rsidRDefault="005B2D2D">
            <w:pPr>
              <w:bidi/>
              <w:spacing w:before="225" w:after="225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B2D2D" w:rsidRDefault="005B2D2D">
            <w:pPr>
              <w:bidi/>
              <w:spacing w:before="225" w:after="225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831024078"/>
          <w:tblCellSpacing w:w="15" w:type="dxa"/>
        </w:trPr>
        <w:tc>
          <w:tcPr>
            <w:tcW w:w="2250" w:type="pc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B2D2D" w:rsidRDefault="005B2D2D">
            <w:pPr>
              <w:bidi/>
              <w:spacing w:before="225" w:after="225"/>
              <w:rPr>
                <w:rFonts w:eastAsia="Times New Roman"/>
                <w:sz w:val="19"/>
                <w:szCs w:val="19"/>
              </w:rPr>
            </w:pPr>
            <w:r>
              <w:rPr>
                <w:rFonts w:eastAsia="Times New Roman"/>
                <w:sz w:val="19"/>
                <w:szCs w:val="19"/>
              </w:rPr>
              <w:t xml:space="preserve">5. </w:t>
            </w:r>
            <w:r>
              <w:rPr>
                <w:rFonts w:eastAsia="Times New Roman"/>
                <w:sz w:val="19"/>
                <w:szCs w:val="19"/>
                <w:rtl/>
              </w:rPr>
              <w:t>سرعة معالجة الملف وصرف التعويض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B2D2D" w:rsidRDefault="005B2D2D">
            <w:pPr>
              <w:bidi/>
              <w:spacing w:before="225" w:after="225"/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B2D2D" w:rsidRDefault="005B2D2D">
            <w:pPr>
              <w:bidi/>
              <w:spacing w:before="225" w:after="225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B2D2D" w:rsidRDefault="005B2D2D">
            <w:pPr>
              <w:bidi/>
              <w:spacing w:before="225" w:after="225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B2D2D" w:rsidRDefault="005B2D2D">
            <w:pPr>
              <w:bidi/>
              <w:spacing w:before="225" w:after="225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831024078"/>
          <w:tblCellSpacing w:w="15" w:type="dxa"/>
        </w:trPr>
        <w:tc>
          <w:tcPr>
            <w:tcW w:w="2250" w:type="pc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B2D2D" w:rsidRDefault="005B2D2D">
            <w:pPr>
              <w:bidi/>
              <w:spacing w:before="225" w:after="225"/>
              <w:rPr>
                <w:rFonts w:eastAsia="Times New Roman"/>
                <w:sz w:val="19"/>
                <w:szCs w:val="19"/>
              </w:rPr>
            </w:pPr>
            <w:r>
              <w:rPr>
                <w:rFonts w:eastAsia="Times New Roman"/>
                <w:sz w:val="19"/>
                <w:szCs w:val="19"/>
              </w:rPr>
              <w:t xml:space="preserve">6. </w:t>
            </w:r>
            <w:r>
              <w:rPr>
                <w:rFonts w:eastAsia="Times New Roman"/>
                <w:sz w:val="19"/>
                <w:szCs w:val="19"/>
                <w:rtl/>
              </w:rPr>
              <w:t>الاستجابة الهاتفية ومتابعة الاستفسارات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B2D2D" w:rsidRDefault="005B2D2D">
            <w:pPr>
              <w:bidi/>
              <w:spacing w:before="225" w:after="225"/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B2D2D" w:rsidRDefault="005B2D2D">
            <w:pPr>
              <w:bidi/>
              <w:spacing w:before="225" w:after="225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B2D2D" w:rsidRDefault="005B2D2D">
            <w:pPr>
              <w:bidi/>
              <w:spacing w:before="225" w:after="225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B2D2D" w:rsidRDefault="005B2D2D">
            <w:pPr>
              <w:bidi/>
              <w:spacing w:before="225" w:after="225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831024078"/>
          <w:tblCellSpacing w:w="15" w:type="dxa"/>
        </w:trPr>
        <w:tc>
          <w:tcPr>
            <w:tcW w:w="2250" w:type="pc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B2D2D" w:rsidRDefault="005B2D2D">
            <w:pPr>
              <w:bidi/>
              <w:spacing w:before="225" w:after="225"/>
              <w:rPr>
                <w:rFonts w:eastAsia="Times New Roman"/>
                <w:sz w:val="19"/>
                <w:szCs w:val="19"/>
              </w:rPr>
            </w:pPr>
            <w:r>
              <w:rPr>
                <w:rFonts w:eastAsia="Times New Roman"/>
                <w:sz w:val="19"/>
                <w:szCs w:val="19"/>
              </w:rPr>
              <w:t xml:space="preserve">7. </w:t>
            </w:r>
            <w:r>
              <w:rPr>
                <w:rFonts w:eastAsia="Times New Roman"/>
                <w:sz w:val="19"/>
                <w:szCs w:val="19"/>
                <w:rtl/>
              </w:rPr>
              <w:t>التقييم الإجمالي لمستوى الخدمة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B2D2D" w:rsidRDefault="005B2D2D">
            <w:pPr>
              <w:bidi/>
              <w:spacing w:before="225" w:after="225"/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B2D2D" w:rsidRDefault="005B2D2D">
            <w:pPr>
              <w:bidi/>
              <w:spacing w:before="225" w:after="225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B2D2D" w:rsidRDefault="005B2D2D">
            <w:pPr>
              <w:bidi/>
              <w:spacing w:before="225" w:after="225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5B2D2D" w:rsidRDefault="005B2D2D">
            <w:pPr>
              <w:bidi/>
              <w:spacing w:before="225" w:after="225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5B2D2D" w:rsidRDefault="005B2D2D">
      <w:pPr>
        <w:shd w:val="clear" w:color="auto" w:fill="FFFFFF"/>
        <w:bidi/>
        <w:divId w:val="596209710"/>
        <w:rPr>
          <w:rFonts w:ascii="Segoe UI" w:eastAsia="Times New Roman" w:hAnsi="Segoe UI" w:cs="Segoe UI"/>
          <w:b/>
          <w:bCs/>
          <w:color w:val="006B3F"/>
          <w:sz w:val="23"/>
          <w:szCs w:val="23"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  <w:t>3. ملاحظات ومقترحات إضافية</w:t>
      </w:r>
    </w:p>
    <w:p w:rsidR="005B2D2D" w:rsidRDefault="005B2D2D">
      <w:pPr>
        <w:shd w:val="clear" w:color="auto" w:fill="FAFAFA"/>
        <w:bidi/>
        <w:divId w:val="724260291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ill-field1"/>
          <w:rFonts w:eastAsia="Times New Roman"/>
          <w:sz w:val="17"/>
          <w:szCs w:val="17"/>
          <w:rtl/>
          <w:lang w:val="en"/>
        </w:rPr>
        <w:t>...............................................................................</w:t>
      </w:r>
      <w:r>
        <w:rPr>
          <w:rStyle w:val="sdz-fill-field1"/>
          <w:rFonts w:eastAsia="Times New Roman"/>
          <w:sz w:val="17"/>
          <w:szCs w:val="17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5B2D2D" w:rsidRDefault="005B2D2D">
      <w:pPr>
        <w:shd w:val="clear" w:color="auto" w:fill="FFFFFF"/>
        <w:bidi/>
        <w:divId w:val="1202665790"/>
        <w:rPr>
          <w:rFonts w:ascii="Segoe UI" w:eastAsia="Times New Roman" w:hAnsi="Segoe UI" w:cs="Segoe UI"/>
          <w:color w:val="4A5568"/>
          <w:sz w:val="20"/>
          <w:szCs w:val="20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4A5568"/>
          <w:sz w:val="20"/>
          <w:szCs w:val="20"/>
          <w:rtl/>
          <w:lang w:val="en"/>
        </w:rPr>
        <w:t>تاريخ التقييم:</w:t>
      </w:r>
      <w:r>
        <w:rPr>
          <w:rFonts w:ascii="Segoe UI" w:eastAsia="Times New Roman" w:hAnsi="Segoe UI" w:cs="Segoe UI"/>
          <w:color w:val="4A5568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</w:p>
    <w:p w:rsidR="005B2D2D" w:rsidRDefault="005B2D2D">
      <w:pPr>
        <w:shd w:val="clear" w:color="auto" w:fill="FFFFFF"/>
        <w:bidi/>
        <w:divId w:val="331185828"/>
        <w:rPr>
          <w:rFonts w:ascii="Segoe UI" w:eastAsia="Times New Roman" w:hAnsi="Segoe UI" w:cs="Segoe UI"/>
          <w:color w:val="4A5568"/>
          <w:sz w:val="20"/>
          <w:szCs w:val="20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4A5568"/>
          <w:sz w:val="20"/>
          <w:szCs w:val="20"/>
          <w:rtl/>
          <w:lang w:val="en"/>
        </w:rPr>
        <w:t>صفة المؤمَّن له:</w:t>
      </w:r>
      <w:r>
        <w:rPr>
          <w:rFonts w:ascii="Segoe UI" w:eastAsia="Times New Roman" w:hAnsi="Segoe UI" w:cs="Segoe UI"/>
          <w:color w:val="4A5568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</w:p>
    <w:p w:rsidR="005B2D2D" w:rsidRDefault="005B2D2D">
      <w:pPr>
        <w:shd w:val="clear" w:color="auto" w:fill="FFFFFF"/>
        <w:bidi/>
        <w:divId w:val="2016613801"/>
        <w:rPr>
          <w:rFonts w:ascii="Segoe UI" w:eastAsia="Times New Roman" w:hAnsi="Segoe UI" w:cs="Segoe UI"/>
          <w:color w:val="4A5568"/>
          <w:sz w:val="20"/>
          <w:szCs w:val="20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4A5568"/>
          <w:sz w:val="20"/>
          <w:szCs w:val="20"/>
          <w:rtl/>
          <w:lang w:val="en"/>
        </w:rPr>
        <w:t>التوقيع (اختياري):</w:t>
      </w:r>
      <w:r>
        <w:rPr>
          <w:rFonts w:ascii="Segoe UI" w:eastAsia="Times New Roman" w:hAnsi="Segoe UI" w:cs="Segoe UI"/>
          <w:color w:val="4A5568"/>
          <w:sz w:val="20"/>
          <w:szCs w:val="20"/>
          <w:rtl/>
          <w:lang w:val="en"/>
        </w:rPr>
        <w:t xml:space="preserve"> ........................</w:t>
      </w:r>
    </w:p>
    <w:sectPr w:rsidR="005B2D2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6FC"/>
    <w:rsid w:val="004576FC"/>
    <w:rsid w:val="005B2D2D"/>
    <w:rsid w:val="00E75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A12796-4A7D-4C28-86FD-7121457F6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225" w:after="225"/>
    </w:pPr>
    <w:rPr>
      <w:sz w:val="19"/>
      <w:szCs w:val="19"/>
    </w:rPr>
  </w:style>
  <w:style w:type="paragraph" w:customStyle="1" w:styleId="sdz-document-container">
    <w:name w:val="sdz-document-container"/>
    <w:basedOn w:val="Normal"/>
    <w:pPr>
      <w:pBdr>
        <w:top w:val="single" w:sz="6" w:space="26" w:color="E2E8F0"/>
        <w:left w:val="single" w:sz="6" w:space="30" w:color="E2E8F0"/>
        <w:bottom w:val="single" w:sz="6" w:space="26" w:color="E2E8F0"/>
        <w:right w:val="single" w:sz="6" w:space="30" w:color="E2E8F0"/>
      </w:pBdr>
      <w:shd w:val="clear" w:color="auto" w:fill="FFFFFF"/>
      <w:bidi/>
      <w:spacing w:before="300" w:after="300"/>
    </w:pPr>
    <w:rPr>
      <w:rFonts w:ascii="Segoe UI" w:hAnsi="Segoe UI" w:cs="Segoe UI"/>
      <w:color w:val="2D3748"/>
    </w:rPr>
  </w:style>
  <w:style w:type="paragraph" w:customStyle="1" w:styleId="sdz-form-header">
    <w:name w:val="sdz-form-header"/>
    <w:basedOn w:val="Normal"/>
    <w:pPr>
      <w:pBdr>
        <w:bottom w:val="single" w:sz="12" w:space="14" w:color="006B3F"/>
      </w:pBdr>
      <w:spacing w:before="100" w:beforeAutospacing="1" w:after="375"/>
      <w:jc w:val="center"/>
    </w:pPr>
  </w:style>
  <w:style w:type="paragraph" w:customStyle="1" w:styleId="sdz-form-section-title">
    <w:name w:val="sdz-form-section-title"/>
    <w:basedOn w:val="Normal"/>
    <w:pPr>
      <w:pBdr>
        <w:right w:val="single" w:sz="24" w:space="8" w:color="F0B429"/>
      </w:pBdr>
      <w:spacing w:before="300" w:after="180"/>
    </w:pPr>
    <w:rPr>
      <w:b/>
      <w:bCs/>
      <w:color w:val="006B3F"/>
      <w:sz w:val="23"/>
      <w:szCs w:val="23"/>
    </w:rPr>
  </w:style>
  <w:style w:type="paragraph" w:customStyle="1" w:styleId="sdz-form-grid">
    <w:name w:val="sdz-form-grid"/>
    <w:basedOn w:val="Normal"/>
    <w:pPr>
      <w:spacing w:before="100" w:beforeAutospacing="1" w:after="225"/>
    </w:pPr>
  </w:style>
  <w:style w:type="paragraph" w:customStyle="1" w:styleId="sdz-form-field-row">
    <w:name w:val="sdz-form-field-row"/>
    <w:basedOn w:val="Normal"/>
    <w:pPr>
      <w:spacing w:before="100" w:beforeAutospacing="1" w:after="180"/>
    </w:pPr>
  </w:style>
  <w:style w:type="paragraph" w:customStyle="1" w:styleId="sdz-form-label">
    <w:name w:val="sdz-form-label"/>
    <w:basedOn w:val="Normal"/>
    <w:pPr>
      <w:spacing w:before="100" w:beforeAutospacing="1" w:after="100" w:afterAutospacing="1"/>
    </w:pPr>
    <w:rPr>
      <w:b/>
      <w:bCs/>
      <w:color w:val="4A5568"/>
      <w:sz w:val="20"/>
      <w:szCs w:val="20"/>
    </w:rPr>
  </w:style>
  <w:style w:type="paragraph" w:customStyle="1" w:styleId="sdz-form-line">
    <w:name w:val="sdz-form-line"/>
    <w:basedOn w:val="Normal"/>
    <w:pPr>
      <w:pBdr>
        <w:bottom w:val="dotted" w:sz="6" w:space="0" w:color="A0AEC0"/>
      </w:pBdr>
      <w:spacing w:before="100" w:beforeAutospacing="1" w:after="100" w:afterAutospacing="1"/>
    </w:pPr>
    <w:rPr>
      <w:color w:val="718096"/>
      <w:sz w:val="20"/>
      <w:szCs w:val="20"/>
    </w:rPr>
  </w:style>
  <w:style w:type="paragraph" w:customStyle="1" w:styleId="sdz-form-box-rating">
    <w:name w:val="sdz-form-box-rating"/>
    <w:basedOn w:val="Normal"/>
    <w:pPr>
      <w:pBdr>
        <w:top w:val="single" w:sz="6" w:space="0" w:color="4A5568"/>
        <w:left w:val="single" w:sz="6" w:space="0" w:color="4A5568"/>
        <w:bottom w:val="single" w:sz="6" w:space="0" w:color="4A5568"/>
        <w:right w:val="single" w:sz="6" w:space="0" w:color="4A5568"/>
      </w:pBdr>
      <w:spacing w:before="100" w:beforeAutospacing="1" w:after="100" w:afterAutospacing="1"/>
    </w:pPr>
  </w:style>
  <w:style w:type="paragraph" w:customStyle="1" w:styleId="sdz-form-comments-area">
    <w:name w:val="sdz-form-comments-area"/>
    <w:basedOn w:val="Normal"/>
    <w:pPr>
      <w:pBdr>
        <w:top w:val="single" w:sz="6" w:space="8" w:color="CBD5E0"/>
        <w:left w:val="single" w:sz="6" w:space="8" w:color="CBD5E0"/>
        <w:bottom w:val="single" w:sz="6" w:space="8" w:color="CBD5E0"/>
        <w:right w:val="single" w:sz="6" w:space="8" w:color="CBD5E0"/>
      </w:pBdr>
      <w:shd w:val="clear" w:color="auto" w:fill="FAFAFA"/>
      <w:spacing w:before="120" w:after="100" w:afterAutospacing="1"/>
    </w:pPr>
  </w:style>
  <w:style w:type="paragraph" w:customStyle="1" w:styleId="sdz-form-footer">
    <w:name w:val="sdz-form-footer"/>
    <w:basedOn w:val="Normal"/>
    <w:pPr>
      <w:pBdr>
        <w:top w:val="single" w:sz="6" w:space="11" w:color="E2E8F0"/>
      </w:pBdr>
      <w:spacing w:before="375" w:after="100" w:afterAutospacing="1"/>
    </w:pPr>
    <w:rPr>
      <w:color w:val="4A5568"/>
      <w:sz w:val="20"/>
      <w:szCs w:val="20"/>
    </w:rPr>
  </w:style>
  <w:style w:type="paragraph" w:customStyle="1" w:styleId="sdz-form-document">
    <w:name w:val="sdz-form-document"/>
    <w:basedOn w:val="Normal"/>
    <w:pPr>
      <w:spacing w:before="100" w:beforeAutospacing="1" w:after="100" w:afterAutospacing="1"/>
    </w:pPr>
  </w:style>
  <w:style w:type="character" w:customStyle="1" w:styleId="sdz-form-label1">
    <w:name w:val="sdz-form-label1"/>
    <w:basedOn w:val="DefaultParagraphFont"/>
    <w:rPr>
      <w:b/>
      <w:bCs/>
      <w:color w:val="4A5568"/>
      <w:sz w:val="20"/>
      <w:szCs w:val="20"/>
    </w:rPr>
  </w:style>
  <w:style w:type="character" w:customStyle="1" w:styleId="sdz-form-line1">
    <w:name w:val="sdz-form-line1"/>
    <w:basedOn w:val="DefaultParagraphFont"/>
    <w:rPr>
      <w:color w:val="718096"/>
      <w:sz w:val="20"/>
      <w:szCs w:val="20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customStyle="1" w:styleId="sdz-form-box-rating1">
    <w:name w:val="sdz-form-box-rating1"/>
    <w:basedOn w:val="DefaultParagraphFont"/>
    <w:rPr>
      <w:bdr w:val="single" w:sz="6" w:space="0" w:color="4A5568" w:frame="1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1024078">
      <w:marLeft w:val="0"/>
      <w:marRight w:val="0"/>
      <w:marTop w:val="300"/>
      <w:marBottom w:val="300"/>
      <w:divBdr>
        <w:top w:val="single" w:sz="6" w:space="26" w:color="E2E8F0"/>
        <w:left w:val="single" w:sz="6" w:space="30" w:color="E2E8F0"/>
        <w:bottom w:val="single" w:sz="6" w:space="26" w:color="E2E8F0"/>
        <w:right w:val="single" w:sz="6" w:space="30" w:color="E2E8F0"/>
      </w:divBdr>
      <w:divsChild>
        <w:div w:id="8544675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4" w:color="006B3F"/>
            <w:right w:val="none" w:sz="0" w:space="0" w:color="auto"/>
          </w:divBdr>
        </w:div>
        <w:div w:id="1422023186">
          <w:marLeft w:val="0"/>
          <w:marRight w:val="0"/>
          <w:marTop w:val="30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8" w:color="F0B429"/>
          </w:divBdr>
        </w:div>
        <w:div w:id="205523427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9818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34349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10702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3427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57191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63833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44206">
          <w:marLeft w:val="0"/>
          <w:marRight w:val="0"/>
          <w:marTop w:val="30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8" w:color="F0B429"/>
          </w:divBdr>
        </w:div>
        <w:div w:id="596209710">
          <w:marLeft w:val="0"/>
          <w:marRight w:val="0"/>
          <w:marTop w:val="30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8" w:color="F0B429"/>
          </w:divBdr>
        </w:div>
        <w:div w:id="724260291">
          <w:marLeft w:val="0"/>
          <w:marRight w:val="0"/>
          <w:marTop w:val="120"/>
          <w:marBottom w:val="0"/>
          <w:divBdr>
            <w:top w:val="single" w:sz="6" w:space="8" w:color="CBD5E0"/>
            <w:left w:val="single" w:sz="6" w:space="8" w:color="CBD5E0"/>
            <w:bottom w:val="single" w:sz="6" w:space="8" w:color="CBD5E0"/>
            <w:right w:val="single" w:sz="6" w:space="8" w:color="CBD5E0"/>
          </w:divBdr>
        </w:div>
        <w:div w:id="185490450">
          <w:marLeft w:val="0"/>
          <w:marRight w:val="0"/>
          <w:marTop w:val="375"/>
          <w:marBottom w:val="0"/>
          <w:divBdr>
            <w:top w:val="single" w:sz="6" w:space="11" w:color="E2E8F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66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8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1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822</Characters>
  <Application>Microsoft Office Word</Application>
  <DocSecurity>4</DocSecurity>
  <Lines>48</Lines>
  <Paragraphs>38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2026-09-21T11:46:00Z</dcterms:created>
  <dcterms:modified xsi:type="dcterms:W3CDTF">2026-09-21T11:46:00Z</dcterms:modified>
</cp:coreProperties>
</file>